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7393"/>
        <w:gridCol w:w="7393"/>
        <w:gridCol w:w="348"/>
      </w:tblGrid>
      <w:tr w:rsidR="00E226B8" w:rsidTr="004D13D1">
        <w:trPr>
          <w:trHeight w:val="11185"/>
        </w:trPr>
        <w:tc>
          <w:tcPr>
            <w:tcW w:w="7711" w:type="dxa"/>
            <w:gridSpan w:val="2"/>
          </w:tcPr>
          <w:p w:rsidR="00C5288A" w:rsidRPr="00E226B8" w:rsidRDefault="00E226B8" w:rsidP="00E226B8">
            <w:pPr>
              <w:shd w:val="clear" w:color="auto" w:fill="E8DFC2"/>
              <w:spacing w:before="100" w:beforeAutospacing="1" w:after="100" w:afterAutospacing="1" w:line="300" w:lineRule="atLeast"/>
              <w:jc w:val="both"/>
              <w:outlineLvl w:val="0"/>
              <w:rPr>
                <w:rFonts w:ascii="Book Antiqua" w:eastAsia="Times New Roman" w:hAnsi="Book Antiqua" w:cs="Times New Roman"/>
                <w:b/>
                <w:bCs/>
                <w:color w:val="C00000"/>
                <w:kern w:val="36"/>
                <w:sz w:val="27"/>
                <w:szCs w:val="27"/>
              </w:rPr>
            </w:pPr>
            <w:r w:rsidRPr="00E226B8">
              <w:rPr>
                <w:rFonts w:ascii="Book Antiqua" w:eastAsia="Times New Roman" w:hAnsi="Book Antiqua" w:cs="Times New Roman"/>
                <w:b/>
                <w:bCs/>
                <w:color w:val="C00000"/>
                <w:kern w:val="36"/>
                <w:sz w:val="27"/>
                <w:szCs w:val="27"/>
              </w:rPr>
              <w:t>Памятка о порядке действий в случае обнаружения взрывчатых веществ и предметов, похожих на взрывчатые вещества</w:t>
            </w:r>
          </w:p>
          <w:p w:rsidR="00C5288A" w:rsidRDefault="00C5288A" w:rsidP="00E226B8">
            <w:pPr>
              <w:shd w:val="clear" w:color="auto" w:fill="F5F5F5"/>
              <w:ind w:left="870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E226B8" w:rsidRPr="00E226B8" w:rsidRDefault="00E226B8" w:rsidP="00E226B8">
            <w:pPr>
              <w:shd w:val="clear" w:color="auto" w:fill="F5F5F5"/>
              <w:ind w:left="870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 xml:space="preserve">При обнаружении взрывчатых веществ или подозрительных предметов, похожих на взрывчатые вещества (дипломаты, сумки, коробки, пакеты), в целях предотвращения взрыва необходимо знать следующие </w:t>
            </w:r>
            <w:proofErr w:type="spellStart"/>
            <w:r w:rsidRPr="00E226B8">
              <w:rPr>
                <w:rFonts w:asciiTheme="majorHAnsi" w:eastAsia="Times New Roman" w:hAnsiTheme="majorHAnsi" w:cs="Times New Roman"/>
                <w:color w:val="000000"/>
              </w:rPr>
              <w:t>равила</w:t>
            </w:r>
            <w:proofErr w:type="spellEnd"/>
            <w:r w:rsidRPr="00E226B8">
              <w:rPr>
                <w:rFonts w:asciiTheme="majorHAnsi" w:eastAsia="Times New Roman" w:hAnsiTheme="majorHAnsi" w:cs="Times New Roman"/>
                <w:color w:val="000000"/>
              </w:rPr>
              <w:t>:</w:t>
            </w:r>
          </w:p>
          <w:p w:rsidR="00E226B8" w:rsidRPr="00E226B8" w:rsidRDefault="00E226B8" w:rsidP="00E226B8">
            <w:pPr>
              <w:shd w:val="clear" w:color="auto" w:fill="F5F5F5"/>
              <w:ind w:left="870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ЗАПРЕЩАЕТСЯ трогать и перемещать подозрительный предмет, засыпать (грунтом, песком) или накрывать материалом;</w:t>
            </w:r>
          </w:p>
          <w:p w:rsidR="00E226B8" w:rsidRPr="00E226B8" w:rsidRDefault="00E226B8" w:rsidP="00E226B8">
            <w:pPr>
              <w:shd w:val="clear" w:color="auto" w:fill="F5F5F5"/>
              <w:ind w:left="870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ЗАПРЕЩАЕТСЯ пользоваться электро - радиоаппаратурой вблизи данного предмета;</w:t>
            </w:r>
          </w:p>
          <w:p w:rsidR="00E226B8" w:rsidRPr="00E226B8" w:rsidRDefault="00E226B8" w:rsidP="00E226B8">
            <w:pPr>
              <w:shd w:val="clear" w:color="auto" w:fill="F5F5F5"/>
              <w:ind w:left="870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ЗАПРЕЩАЕТСЯ оказывать температурные, звуковые, механические, электромагнитные воздействия на взрывчатые предметы;</w:t>
            </w:r>
          </w:p>
          <w:p w:rsidR="00E226B8" w:rsidRPr="00E226B8" w:rsidRDefault="00E226B8" w:rsidP="00E226B8">
            <w:pPr>
              <w:shd w:val="clear" w:color="auto" w:fill="F5F5F5"/>
              <w:ind w:left="870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при обнаружении хотя бы одного подозрительного предмета не производить поиск других взрывоопасных предметов.</w:t>
            </w:r>
          </w:p>
          <w:p w:rsidR="00E226B8" w:rsidRPr="00E226B8" w:rsidRDefault="00E226B8" w:rsidP="00E226B8">
            <w:pPr>
              <w:shd w:val="clear" w:color="auto" w:fill="F5F5F5"/>
              <w:ind w:left="870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Водителям автобусов, трамваев, такси, кондукторам, при обнаружении подозрительных предметов принять срочные меры по эвакуации пассажиров.</w:t>
            </w:r>
          </w:p>
          <w:p w:rsidR="00E226B8" w:rsidRDefault="00E226B8" w:rsidP="00E226B8">
            <w:pPr>
              <w:shd w:val="clear" w:color="auto" w:fill="F5F5F5"/>
              <w:ind w:left="870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Сообщения об обнаружении взрывчатых веществ или предметов, похожих на взрывчатые вещества, а также информацию о готовящихся террористических актах, взрывах, необходимо передать по телефонам: 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6-31-02 или 0</w:t>
            </w:r>
          </w:p>
          <w:p w:rsidR="00E226B8" w:rsidRPr="00E226B8" w:rsidRDefault="00E226B8" w:rsidP="00E226B8">
            <w:pPr>
              <w:shd w:val="clear" w:color="auto" w:fill="F5F5F5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E226B8" w:rsidRDefault="00E226B8"/>
          <w:p w:rsidR="00E226B8" w:rsidRDefault="00E226B8" w:rsidP="00E226B8">
            <w:pPr>
              <w:jc w:val="center"/>
            </w:pPr>
            <w:r w:rsidRPr="00E226B8">
              <w:rPr>
                <w:noProof/>
              </w:rPr>
              <w:drawing>
                <wp:inline distT="0" distB="0" distL="0" distR="0" wp14:anchorId="10F83CA6" wp14:editId="1E3B5C30">
                  <wp:extent cx="3857625" cy="1562100"/>
                  <wp:effectExtent l="19050" t="0" r="9525" b="0"/>
                  <wp:docPr id="12" name="Рисунок 4" descr="http://rso.rs.gov.ru/sites/rso.rs.gov.ru/files/images/gif.previe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so.rs.gov.ru/sites/rso.rs.gov.ru/files/images/gif.preview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30" cy="1562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gridSpan w:val="2"/>
          </w:tcPr>
          <w:p w:rsidR="00E226B8" w:rsidRPr="005B3BED" w:rsidRDefault="00E226B8" w:rsidP="00E226B8">
            <w:pPr>
              <w:jc w:val="center"/>
              <w:rPr>
                <w:rFonts w:ascii="Forte" w:hAnsi="Forte"/>
                <w:b/>
                <w:color w:val="A50021"/>
              </w:rPr>
            </w:pPr>
            <w:r>
              <w:rPr>
                <w:rFonts w:ascii="Century Schoolbook" w:hAnsi="Century Schoolbook"/>
                <w:b/>
                <w:noProof/>
                <w:color w:val="A50021"/>
              </w:rPr>
              <w:drawing>
                <wp:anchor distT="0" distB="0" distL="114935" distR="114935" simplePos="0" relativeHeight="251659264" behindDoc="1" locked="0" layoutInCell="1" allowOverlap="1" wp14:anchorId="664C5389" wp14:editId="192D8E28">
                  <wp:simplePos x="0" y="0"/>
                  <wp:positionH relativeFrom="column">
                    <wp:posOffset>2014855</wp:posOffset>
                  </wp:positionH>
                  <wp:positionV relativeFrom="page">
                    <wp:posOffset>-3810</wp:posOffset>
                  </wp:positionV>
                  <wp:extent cx="584835" cy="723900"/>
                  <wp:effectExtent l="19050" t="0" r="5715" b="0"/>
                  <wp:wrapTopAndBottom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3BED">
              <w:rPr>
                <w:rFonts w:ascii="Century Schoolbook" w:hAnsi="Century Schoolbook"/>
                <w:b/>
                <w:color w:val="A50021"/>
              </w:rPr>
              <w:t>Министерство</w:t>
            </w:r>
            <w:r w:rsidRPr="005B3BED">
              <w:rPr>
                <w:rFonts w:ascii="Forte" w:hAnsi="Forte"/>
                <w:b/>
                <w:color w:val="A50021"/>
              </w:rPr>
              <w:t xml:space="preserve"> </w:t>
            </w:r>
            <w:r>
              <w:rPr>
                <w:b/>
                <w:color w:val="A50021"/>
              </w:rPr>
              <w:t xml:space="preserve"> </w:t>
            </w:r>
            <w:r w:rsidRPr="00E8557E">
              <w:rPr>
                <w:rFonts w:ascii="Century Schoolbook" w:hAnsi="Century Schoolbook"/>
                <w:b/>
                <w:color w:val="A50021"/>
              </w:rPr>
              <w:t>труда и</w:t>
            </w:r>
            <w:r>
              <w:rPr>
                <w:b/>
                <w:color w:val="A50021"/>
              </w:rPr>
              <w:t xml:space="preserve"> </w:t>
            </w:r>
            <w:r w:rsidRPr="005B3BED">
              <w:rPr>
                <w:rFonts w:ascii="Century Schoolbook" w:hAnsi="Century Schoolbook"/>
                <w:b/>
                <w:color w:val="A50021"/>
              </w:rPr>
              <w:t>социальной</w:t>
            </w:r>
            <w:r w:rsidRPr="005B3BED">
              <w:rPr>
                <w:rFonts w:ascii="Forte" w:hAnsi="Forte"/>
                <w:b/>
                <w:color w:val="A50021"/>
              </w:rPr>
              <w:t xml:space="preserve"> </w:t>
            </w:r>
            <w:r w:rsidRPr="005B3BED">
              <w:rPr>
                <w:rFonts w:ascii="Century Schoolbook" w:hAnsi="Century Schoolbook"/>
                <w:b/>
                <w:color w:val="A50021"/>
              </w:rPr>
              <w:t>защиты</w:t>
            </w:r>
            <w:r w:rsidRPr="005B3BED">
              <w:rPr>
                <w:rFonts w:ascii="Forte" w:hAnsi="Forte"/>
                <w:b/>
                <w:color w:val="A50021"/>
              </w:rPr>
              <w:t xml:space="preserve"> </w:t>
            </w:r>
            <w:r w:rsidRPr="005B3BED">
              <w:rPr>
                <w:rFonts w:ascii="Century Schoolbook" w:hAnsi="Century Schoolbook"/>
                <w:b/>
                <w:color w:val="A50021"/>
              </w:rPr>
              <w:t>населения</w:t>
            </w:r>
            <w:r w:rsidRPr="005B3BED">
              <w:rPr>
                <w:rFonts w:ascii="Forte" w:hAnsi="Forte"/>
                <w:b/>
                <w:color w:val="A50021"/>
              </w:rPr>
              <w:t xml:space="preserve">  </w:t>
            </w:r>
            <w:r w:rsidRPr="005B3BED">
              <w:rPr>
                <w:rFonts w:ascii="Century Schoolbook" w:hAnsi="Century Schoolbook"/>
                <w:b/>
                <w:color w:val="A50021"/>
              </w:rPr>
              <w:t>Ставропольского</w:t>
            </w:r>
            <w:r w:rsidRPr="005B3BED">
              <w:rPr>
                <w:rFonts w:ascii="Forte" w:hAnsi="Forte"/>
                <w:b/>
                <w:color w:val="A50021"/>
              </w:rPr>
              <w:t xml:space="preserve"> </w:t>
            </w:r>
            <w:r w:rsidRPr="005B3BED">
              <w:rPr>
                <w:rFonts w:ascii="Century Schoolbook" w:hAnsi="Century Schoolbook"/>
                <w:b/>
                <w:color w:val="A50021"/>
              </w:rPr>
              <w:t>края</w:t>
            </w:r>
          </w:p>
          <w:p w:rsidR="00E226B8" w:rsidRDefault="00E226B8" w:rsidP="00E226B8">
            <w:pPr>
              <w:jc w:val="center"/>
              <w:rPr>
                <w:rFonts w:ascii="Century Schoolbook" w:hAnsi="Century Schoolbook"/>
                <w:b/>
                <w:color w:val="000066"/>
                <w:sz w:val="24"/>
                <w:szCs w:val="24"/>
              </w:rPr>
            </w:pPr>
            <w:r w:rsidRPr="005B3BED">
              <w:rPr>
                <w:rFonts w:ascii="Century Schoolbook" w:hAnsi="Century Schoolbook"/>
                <w:b/>
                <w:color w:val="000066"/>
                <w:sz w:val="24"/>
                <w:szCs w:val="24"/>
              </w:rPr>
              <w:t>Государственное</w:t>
            </w:r>
            <w:r w:rsidRPr="005B3BED">
              <w:rPr>
                <w:rFonts w:ascii="Forte" w:hAnsi="Forte"/>
                <w:b/>
                <w:color w:val="000066"/>
                <w:sz w:val="24"/>
                <w:szCs w:val="24"/>
              </w:rPr>
              <w:t xml:space="preserve"> </w:t>
            </w:r>
            <w:r w:rsidRPr="005B3BED">
              <w:rPr>
                <w:rFonts w:ascii="Century Schoolbook" w:hAnsi="Century Schoolbook"/>
                <w:b/>
                <w:color w:val="000066"/>
                <w:sz w:val="24"/>
                <w:szCs w:val="24"/>
              </w:rPr>
              <w:t>бюджетное</w:t>
            </w:r>
            <w:r w:rsidRPr="005B3BED">
              <w:rPr>
                <w:rFonts w:ascii="Forte" w:hAnsi="Forte"/>
                <w:b/>
                <w:color w:val="000066"/>
                <w:sz w:val="24"/>
                <w:szCs w:val="24"/>
              </w:rPr>
              <w:t xml:space="preserve"> </w:t>
            </w:r>
            <w:r w:rsidRPr="005B3BED">
              <w:rPr>
                <w:rFonts w:ascii="Century Schoolbook" w:hAnsi="Century Schoolbook"/>
                <w:b/>
                <w:color w:val="000066"/>
                <w:sz w:val="24"/>
                <w:szCs w:val="24"/>
              </w:rPr>
              <w:t>учреждение</w:t>
            </w:r>
            <w:r w:rsidRPr="005B3BED">
              <w:rPr>
                <w:rFonts w:ascii="Forte" w:hAnsi="Forte"/>
                <w:b/>
                <w:color w:val="000066"/>
                <w:sz w:val="24"/>
                <w:szCs w:val="24"/>
              </w:rPr>
              <w:t xml:space="preserve"> </w:t>
            </w:r>
            <w:r w:rsidRPr="005B3BED">
              <w:rPr>
                <w:rFonts w:ascii="Century Schoolbook" w:hAnsi="Century Schoolbook"/>
                <w:b/>
                <w:color w:val="000066"/>
                <w:sz w:val="24"/>
                <w:szCs w:val="24"/>
              </w:rPr>
              <w:t>социально</w:t>
            </w:r>
            <w:r>
              <w:rPr>
                <w:rFonts w:ascii="Century Schoolbook" w:hAnsi="Century Schoolbook"/>
                <w:b/>
                <w:color w:val="000066"/>
                <w:sz w:val="24"/>
                <w:szCs w:val="24"/>
              </w:rPr>
              <w:t>го</w:t>
            </w:r>
            <w:r w:rsidRPr="005B3BED">
              <w:rPr>
                <w:rFonts w:ascii="Forte" w:hAnsi="Forte"/>
                <w:b/>
                <w:color w:val="000066"/>
                <w:sz w:val="24"/>
                <w:szCs w:val="24"/>
              </w:rPr>
              <w:t xml:space="preserve"> </w:t>
            </w:r>
            <w:r w:rsidRPr="005B3BED">
              <w:rPr>
                <w:rFonts w:ascii="Century Schoolbook" w:hAnsi="Century Schoolbook"/>
                <w:b/>
                <w:color w:val="000066"/>
                <w:sz w:val="24"/>
                <w:szCs w:val="24"/>
              </w:rPr>
              <w:t>обслуживания</w:t>
            </w:r>
            <w:r w:rsidRPr="005B3BED">
              <w:rPr>
                <w:rFonts w:ascii="Forte" w:hAnsi="Forte"/>
                <w:b/>
                <w:color w:val="000066"/>
                <w:sz w:val="24"/>
                <w:szCs w:val="24"/>
              </w:rPr>
              <w:t xml:space="preserve"> «</w:t>
            </w:r>
            <w:r w:rsidRPr="005B3BED">
              <w:rPr>
                <w:rFonts w:ascii="Century Schoolbook" w:hAnsi="Century Schoolbook"/>
                <w:b/>
                <w:color w:val="000066"/>
                <w:sz w:val="24"/>
                <w:szCs w:val="24"/>
              </w:rPr>
              <w:t>Новоалександровский</w:t>
            </w:r>
            <w:r w:rsidRPr="005B3BED">
              <w:rPr>
                <w:rFonts w:ascii="Forte" w:hAnsi="Forte"/>
                <w:b/>
                <w:color w:val="000066"/>
                <w:sz w:val="24"/>
                <w:szCs w:val="24"/>
              </w:rPr>
              <w:t xml:space="preserve"> </w:t>
            </w:r>
            <w:r w:rsidRPr="005B3BED">
              <w:rPr>
                <w:rFonts w:ascii="Century Schoolbook" w:hAnsi="Century Schoolbook"/>
                <w:b/>
                <w:color w:val="000066"/>
                <w:sz w:val="24"/>
                <w:szCs w:val="24"/>
              </w:rPr>
              <w:t>комплексный</w:t>
            </w:r>
            <w:r w:rsidRPr="005B3BED">
              <w:rPr>
                <w:rFonts w:ascii="Forte" w:hAnsi="Forte"/>
                <w:b/>
                <w:color w:val="000066"/>
                <w:sz w:val="24"/>
                <w:szCs w:val="24"/>
              </w:rPr>
              <w:t xml:space="preserve"> </w:t>
            </w:r>
            <w:r w:rsidRPr="005B3BED">
              <w:rPr>
                <w:rFonts w:ascii="Century Schoolbook" w:hAnsi="Century Schoolbook"/>
                <w:b/>
                <w:color w:val="000066"/>
                <w:sz w:val="24"/>
                <w:szCs w:val="24"/>
              </w:rPr>
              <w:t>центр</w:t>
            </w:r>
            <w:r w:rsidRPr="005B3BED">
              <w:rPr>
                <w:rFonts w:ascii="Forte" w:hAnsi="Forte"/>
                <w:b/>
                <w:color w:val="000066"/>
                <w:sz w:val="24"/>
                <w:szCs w:val="24"/>
              </w:rPr>
              <w:t xml:space="preserve"> </w:t>
            </w:r>
            <w:r w:rsidRPr="005B3BED">
              <w:rPr>
                <w:rFonts w:ascii="Century Schoolbook" w:hAnsi="Century Schoolbook"/>
                <w:b/>
                <w:color w:val="000066"/>
                <w:sz w:val="24"/>
                <w:szCs w:val="24"/>
              </w:rPr>
              <w:t>социального</w:t>
            </w:r>
            <w:r w:rsidRPr="005B3BED">
              <w:rPr>
                <w:rFonts w:ascii="Forte" w:hAnsi="Forte"/>
                <w:b/>
                <w:color w:val="000066"/>
                <w:sz w:val="24"/>
                <w:szCs w:val="24"/>
              </w:rPr>
              <w:t xml:space="preserve"> </w:t>
            </w:r>
            <w:r w:rsidRPr="005B3BED">
              <w:rPr>
                <w:rFonts w:ascii="Century Schoolbook" w:hAnsi="Century Schoolbook"/>
                <w:b/>
                <w:color w:val="000066"/>
                <w:sz w:val="24"/>
                <w:szCs w:val="24"/>
              </w:rPr>
              <w:t>обслуживания</w:t>
            </w:r>
            <w:r w:rsidRPr="005B3BED">
              <w:rPr>
                <w:rFonts w:ascii="Forte" w:hAnsi="Forte"/>
                <w:b/>
                <w:color w:val="000066"/>
                <w:sz w:val="24"/>
                <w:szCs w:val="24"/>
              </w:rPr>
              <w:t xml:space="preserve"> </w:t>
            </w:r>
            <w:r w:rsidRPr="005B3BED">
              <w:rPr>
                <w:rFonts w:ascii="Century Schoolbook" w:hAnsi="Century Schoolbook"/>
                <w:b/>
                <w:color w:val="000066"/>
                <w:sz w:val="24"/>
                <w:szCs w:val="24"/>
              </w:rPr>
              <w:t>населения</w:t>
            </w:r>
            <w:r>
              <w:rPr>
                <w:rFonts w:ascii="Century Schoolbook" w:hAnsi="Century Schoolbook"/>
                <w:b/>
                <w:color w:val="000066"/>
                <w:sz w:val="24"/>
                <w:szCs w:val="24"/>
              </w:rPr>
              <w:t>»</w:t>
            </w:r>
          </w:p>
          <w:p w:rsidR="00E226B8" w:rsidRDefault="00E226B8" w:rsidP="00E226B8">
            <w:pPr>
              <w:jc w:val="center"/>
              <w:rPr>
                <w:rFonts w:ascii="Century Schoolbook" w:hAnsi="Century Schoolbook"/>
                <w:b/>
                <w:color w:val="000066"/>
                <w:sz w:val="24"/>
                <w:szCs w:val="24"/>
              </w:rPr>
            </w:pPr>
          </w:p>
          <w:p w:rsidR="00E226B8" w:rsidRDefault="00E226B8" w:rsidP="00E226B8">
            <w:pPr>
              <w:jc w:val="center"/>
              <w:rPr>
                <w:rFonts w:ascii="Century Schoolbook" w:hAnsi="Century Schoolbook"/>
                <w:b/>
                <w:color w:val="000066"/>
                <w:sz w:val="24"/>
                <w:szCs w:val="24"/>
              </w:rPr>
            </w:pPr>
          </w:p>
          <w:p w:rsidR="00E226B8" w:rsidRDefault="00E226B8" w:rsidP="00E226B8">
            <w:pPr>
              <w:rPr>
                <w:rFonts w:ascii="Century Schoolbook" w:hAnsi="Century Schoolbook"/>
                <w:b/>
                <w:color w:val="000066"/>
                <w:sz w:val="24"/>
                <w:szCs w:val="24"/>
              </w:rPr>
            </w:pPr>
          </w:p>
          <w:p w:rsidR="00E226B8" w:rsidRDefault="00E226B8" w:rsidP="00E226B8">
            <w:pPr>
              <w:jc w:val="center"/>
            </w:pPr>
            <w:r w:rsidRPr="00E226B8">
              <w:rPr>
                <w:noProof/>
              </w:rPr>
              <w:drawing>
                <wp:inline distT="0" distB="0" distL="0" distR="0" wp14:anchorId="03B350C7" wp14:editId="112E9745">
                  <wp:extent cx="3115331" cy="2552700"/>
                  <wp:effectExtent l="19050" t="0" r="8869" b="0"/>
                  <wp:docPr id="9" name="Рисунок 1" descr="http://oukutuz.sherb.obr55.ru/files/2015/10/protiv-terr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ukutuz.sherb.obr55.ru/files/2015/10/protiv-terr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320" cy="2555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6B8" w:rsidRDefault="00E226B8" w:rsidP="00E226B8">
            <w:pPr>
              <w:jc w:val="center"/>
              <w:rPr>
                <w:rFonts w:asciiTheme="majorHAnsi" w:hAnsiTheme="majorHAnsi"/>
                <w:b/>
                <w:i/>
                <w:color w:val="002060"/>
                <w:sz w:val="36"/>
                <w:szCs w:val="36"/>
              </w:rPr>
            </w:pPr>
            <w:r w:rsidRPr="00E226B8">
              <w:rPr>
                <w:rFonts w:asciiTheme="majorHAnsi" w:hAnsiTheme="majorHAnsi"/>
                <w:b/>
                <w:i/>
                <w:color w:val="002060"/>
                <w:sz w:val="36"/>
                <w:szCs w:val="36"/>
              </w:rPr>
              <w:t>Это должен знать каждый</w:t>
            </w:r>
          </w:p>
          <w:p w:rsidR="00E226B8" w:rsidRDefault="00E226B8" w:rsidP="00E226B8">
            <w:pPr>
              <w:jc w:val="center"/>
              <w:rPr>
                <w:rFonts w:asciiTheme="majorHAnsi" w:hAnsiTheme="majorHAnsi"/>
                <w:b/>
                <w:i/>
                <w:color w:val="002060"/>
                <w:sz w:val="36"/>
                <w:szCs w:val="36"/>
              </w:rPr>
            </w:pPr>
          </w:p>
          <w:p w:rsidR="00E226B8" w:rsidRDefault="00E226B8" w:rsidP="00E226B8">
            <w:pPr>
              <w:jc w:val="center"/>
              <w:rPr>
                <w:rFonts w:asciiTheme="majorHAnsi" w:hAnsiTheme="majorHAnsi"/>
                <w:b/>
                <w:i/>
                <w:color w:val="002060"/>
                <w:sz w:val="36"/>
                <w:szCs w:val="36"/>
              </w:rPr>
            </w:pPr>
          </w:p>
          <w:p w:rsidR="00E226B8" w:rsidRDefault="00E226B8" w:rsidP="00E226B8">
            <w:pPr>
              <w:jc w:val="center"/>
              <w:rPr>
                <w:rFonts w:asciiTheme="majorHAnsi" w:hAnsiTheme="majorHAnsi"/>
                <w:b/>
                <w:i/>
                <w:color w:val="002060"/>
                <w:sz w:val="36"/>
                <w:szCs w:val="36"/>
              </w:rPr>
            </w:pPr>
          </w:p>
          <w:p w:rsidR="00E226B8" w:rsidRDefault="00E226B8" w:rsidP="00E226B8">
            <w:pPr>
              <w:jc w:val="center"/>
              <w:rPr>
                <w:rFonts w:asciiTheme="majorHAnsi" w:hAnsiTheme="majorHAnsi"/>
                <w:b/>
                <w:i/>
                <w:color w:val="002060"/>
              </w:rPr>
            </w:pPr>
            <w:r>
              <w:rPr>
                <w:rFonts w:asciiTheme="majorHAnsi" w:hAnsiTheme="majorHAnsi"/>
                <w:b/>
                <w:i/>
                <w:color w:val="002060"/>
              </w:rPr>
              <w:t>город Новоалександровск</w:t>
            </w:r>
          </w:p>
          <w:p w:rsidR="00E226B8" w:rsidRPr="00E226B8" w:rsidRDefault="00E226B8" w:rsidP="00E226B8">
            <w:pPr>
              <w:jc w:val="center"/>
              <w:rPr>
                <w:rFonts w:asciiTheme="majorHAnsi" w:hAnsiTheme="majorHAnsi"/>
                <w:b/>
                <w:i/>
                <w:color w:val="002060"/>
              </w:rPr>
            </w:pPr>
            <w:r>
              <w:rPr>
                <w:rFonts w:asciiTheme="majorHAnsi" w:hAnsiTheme="majorHAnsi"/>
                <w:b/>
                <w:i/>
                <w:color w:val="002060"/>
              </w:rPr>
              <w:t>2015 год</w:t>
            </w:r>
          </w:p>
          <w:p w:rsidR="00E226B8" w:rsidRPr="00E226B8" w:rsidRDefault="00E226B8" w:rsidP="00E226B8">
            <w:pPr>
              <w:jc w:val="center"/>
              <w:rPr>
                <w:rFonts w:asciiTheme="majorHAnsi" w:hAnsiTheme="majorHAnsi"/>
                <w:b/>
                <w:i/>
                <w:color w:val="002060"/>
                <w:sz w:val="36"/>
                <w:szCs w:val="36"/>
              </w:rPr>
            </w:pPr>
          </w:p>
        </w:tc>
      </w:tr>
      <w:tr w:rsidR="00E226B8" w:rsidTr="004D13D1">
        <w:trPr>
          <w:gridBefore w:val="1"/>
          <w:gridAfter w:val="1"/>
          <w:wBefore w:w="318" w:type="dxa"/>
          <w:wAfter w:w="348" w:type="dxa"/>
          <w:trHeight w:val="11185"/>
        </w:trPr>
        <w:tc>
          <w:tcPr>
            <w:tcW w:w="7393" w:type="dxa"/>
          </w:tcPr>
          <w:p w:rsidR="00E226B8" w:rsidRPr="00E226B8" w:rsidRDefault="00E226B8" w:rsidP="00E226B8">
            <w:pPr>
              <w:shd w:val="clear" w:color="auto" w:fill="E8DFC2"/>
              <w:spacing w:before="100" w:beforeAutospacing="1" w:after="100" w:afterAutospacing="1" w:line="300" w:lineRule="atLeast"/>
              <w:outlineLvl w:val="0"/>
              <w:rPr>
                <w:rFonts w:ascii="Book Antiqua" w:eastAsia="Times New Roman" w:hAnsi="Book Antiqua" w:cs="Times New Roman"/>
                <w:b/>
                <w:bCs/>
                <w:color w:val="C00000"/>
                <w:kern w:val="36"/>
                <w:sz w:val="27"/>
                <w:szCs w:val="27"/>
              </w:rPr>
            </w:pPr>
            <w:r w:rsidRPr="00E226B8">
              <w:rPr>
                <w:rFonts w:ascii="Book Antiqua" w:eastAsia="Times New Roman" w:hAnsi="Book Antiqua" w:cs="Times New Roman"/>
                <w:b/>
                <w:bCs/>
                <w:color w:val="C00000"/>
                <w:kern w:val="36"/>
                <w:sz w:val="27"/>
                <w:szCs w:val="27"/>
              </w:rPr>
              <w:lastRenderedPageBreak/>
              <w:t>Как защитит</w:t>
            </w:r>
            <w:r>
              <w:rPr>
                <w:rFonts w:ascii="Book Antiqua" w:eastAsia="Times New Roman" w:hAnsi="Book Antiqua" w:cs="Times New Roman"/>
                <w:b/>
                <w:bCs/>
                <w:color w:val="C00000"/>
                <w:kern w:val="36"/>
                <w:sz w:val="27"/>
                <w:szCs w:val="27"/>
              </w:rPr>
              <w:t>ь</w:t>
            </w:r>
            <w:r w:rsidRPr="00E226B8">
              <w:rPr>
                <w:rFonts w:ascii="Book Antiqua" w:eastAsia="Times New Roman" w:hAnsi="Book Antiqua" w:cs="Times New Roman"/>
                <w:b/>
                <w:bCs/>
                <w:color w:val="C00000"/>
                <w:kern w:val="36"/>
                <w:sz w:val="27"/>
                <w:szCs w:val="27"/>
              </w:rPr>
              <w:t>ся от террористов</w:t>
            </w:r>
          </w:p>
          <w:p w:rsidR="00E226B8" w:rsidRPr="00E226B8" w:rsidRDefault="00E226B8" w:rsidP="00E226B8">
            <w:pPr>
              <w:shd w:val="clear" w:color="auto" w:fill="F5F5F5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Укрепите и опечатайте входы в подвалы и на чердаки, установите решетки, металлические двери, замки, регулярно проверяйте их прочность.</w:t>
            </w:r>
          </w:p>
          <w:p w:rsidR="00E226B8" w:rsidRPr="00E226B8" w:rsidRDefault="00E226B8" w:rsidP="00E226B8">
            <w:pPr>
              <w:shd w:val="clear" w:color="auto" w:fill="F5F5F5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Установите домофоны.</w:t>
            </w:r>
          </w:p>
          <w:p w:rsidR="00E226B8" w:rsidRPr="00E226B8" w:rsidRDefault="00E226B8" w:rsidP="00E226B8">
            <w:pPr>
              <w:shd w:val="clear" w:color="auto" w:fill="F5F5F5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Организуйте дежурство граждан по месту жительства. Обращайте внимание на появление незнакомых автомобилей и посторонних лиц.</w:t>
            </w:r>
          </w:p>
          <w:p w:rsidR="00E226B8" w:rsidRPr="00E226B8" w:rsidRDefault="00E226B8" w:rsidP="00E226B8">
            <w:pPr>
              <w:shd w:val="clear" w:color="auto" w:fill="F5F5F5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Интересуйтесь разгрузкой мешков, ящиков, коробок, переносимых в подвал или на первые этажи.</w:t>
            </w:r>
          </w:p>
          <w:p w:rsidR="00E226B8" w:rsidRPr="00E226B8" w:rsidRDefault="00E226B8" w:rsidP="00E226B8">
            <w:pPr>
              <w:shd w:val="clear" w:color="auto" w:fill="F5F5F5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Не открывайте двери неизвестным людям.</w:t>
            </w:r>
          </w:p>
          <w:p w:rsidR="00E226B8" w:rsidRPr="00E226B8" w:rsidRDefault="00E226B8" w:rsidP="00E226B8">
            <w:pPr>
              <w:shd w:val="clear" w:color="auto" w:fill="F5F5F5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Освободите лестничные клетки, коридоры, служебные помещения от загромождающих их предметов.</w:t>
            </w:r>
          </w:p>
          <w:p w:rsidR="00E226B8" w:rsidRPr="00E226B8" w:rsidRDefault="00E226B8" w:rsidP="00E226B8">
            <w:pPr>
              <w:shd w:val="clear" w:color="auto" w:fill="F5F5F5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Оборудуйте окна решетками (особенно на нижних этажах). Не оставляйте их открытыми.</w:t>
            </w:r>
          </w:p>
          <w:p w:rsidR="00E226B8" w:rsidRPr="00E226B8" w:rsidRDefault="00E226B8" w:rsidP="00E226B8">
            <w:pPr>
              <w:rPr>
                <w:rFonts w:asciiTheme="majorHAnsi" w:hAnsiTheme="majorHAnsi"/>
              </w:rPr>
            </w:pPr>
          </w:p>
          <w:p w:rsidR="00E226B8" w:rsidRPr="00E226B8" w:rsidRDefault="00E226B8" w:rsidP="00E226B8">
            <w:pPr>
              <w:shd w:val="clear" w:color="auto" w:fill="E8DFC2"/>
              <w:spacing w:before="100" w:beforeAutospacing="1" w:after="100" w:afterAutospacing="1" w:line="300" w:lineRule="atLeast"/>
              <w:outlineLvl w:val="0"/>
              <w:rPr>
                <w:rFonts w:ascii="Book Antiqua" w:eastAsia="Times New Roman" w:hAnsi="Book Antiqua" w:cs="Times New Roman"/>
                <w:b/>
                <w:bCs/>
                <w:color w:val="C00000"/>
                <w:kern w:val="36"/>
                <w:sz w:val="27"/>
                <w:szCs w:val="27"/>
              </w:rPr>
            </w:pPr>
            <w:r w:rsidRPr="00E226B8">
              <w:rPr>
                <w:rFonts w:ascii="Book Antiqua" w:eastAsia="Times New Roman" w:hAnsi="Book Antiqua" w:cs="Times New Roman"/>
                <w:b/>
                <w:bCs/>
                <w:color w:val="C00000"/>
                <w:kern w:val="36"/>
                <w:sz w:val="27"/>
                <w:szCs w:val="27"/>
              </w:rPr>
              <w:t>Как действовать при угрозе теракта</w:t>
            </w:r>
          </w:p>
          <w:p w:rsidR="00E226B8" w:rsidRPr="00E226B8" w:rsidRDefault="00E226B8" w:rsidP="00E226B8">
            <w:pPr>
              <w:shd w:val="clear" w:color="auto" w:fill="F5F5F5"/>
              <w:rPr>
                <w:rFonts w:asciiTheme="majorHAnsi" w:eastAsia="Times New Roman" w:hAnsiTheme="majorHAnsi" w:cs="Times New Roman"/>
                <w:color w:val="000000"/>
              </w:rPr>
            </w:pPr>
            <w:r w:rsidRPr="00B512CC">
              <w:rPr>
                <w:rFonts w:ascii="Verdana" w:eastAsia="Times New Roman" w:hAnsi="Symbol" w:cs="Times New Roman"/>
                <w:color w:val="000000"/>
                <w:sz w:val="17"/>
                <w:szCs w:val="17"/>
              </w:rPr>
              <w:t></w:t>
            </w:r>
            <w:r w:rsidRPr="00B512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 </w:t>
            </w: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Задерните шторы на окнах – это убережет вас от разлетающихся стекол.</w:t>
            </w:r>
          </w:p>
          <w:p w:rsidR="00E226B8" w:rsidRPr="00E226B8" w:rsidRDefault="00E226B8" w:rsidP="00E226B8">
            <w:pPr>
              <w:shd w:val="clear" w:color="auto" w:fill="F5F5F5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Подготовьтесь к экстренной эвакуации. Для этого сложите в сумку документы, деньги, ценности, немного продуктов. Желательно иметь при себе свисток.</w:t>
            </w:r>
          </w:p>
          <w:p w:rsidR="00E226B8" w:rsidRPr="00E226B8" w:rsidRDefault="00E226B8" w:rsidP="00E226B8">
            <w:pPr>
              <w:shd w:val="clear" w:color="auto" w:fill="F5F5F5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Помогите больным и престарелым подготовиться к эвакуации. · Уберите с балконов и лоджий горюче смазочные и легковоспламеняющиеся материалы.</w:t>
            </w:r>
          </w:p>
          <w:p w:rsidR="00E226B8" w:rsidRPr="00E226B8" w:rsidRDefault="00E226B8" w:rsidP="00E226B8">
            <w:pPr>
              <w:shd w:val="clear" w:color="auto" w:fill="F5F5F5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Подготовьте йод, бинты, вату и другие медицинские средства. · Договоритесь с соседями о совместных действиях по оказанию взаимопомощи.</w:t>
            </w:r>
          </w:p>
          <w:p w:rsidR="00E226B8" w:rsidRPr="00E226B8" w:rsidRDefault="00E226B8" w:rsidP="00E226B8">
            <w:pPr>
              <w:shd w:val="clear" w:color="auto" w:fill="F5F5F5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Избегайте мест скопления людей (рынки, магазины, стадионы, дискотеки).</w:t>
            </w:r>
          </w:p>
          <w:p w:rsidR="00E226B8" w:rsidRPr="00E226B8" w:rsidRDefault="00E226B8" w:rsidP="00E226B8">
            <w:pPr>
              <w:shd w:val="clear" w:color="auto" w:fill="F5F5F5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Реже пользуйтесь общественным транспортом.</w:t>
            </w:r>
          </w:p>
          <w:p w:rsidR="00E226B8" w:rsidRPr="00E226B8" w:rsidRDefault="00E226B8" w:rsidP="00E226B8">
            <w:pPr>
              <w:shd w:val="clear" w:color="auto" w:fill="F5F5F5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Желательно отправить детей и престарелых на дачу, в деревню, и в другой населенный пункт к родственникам или знакомым.</w:t>
            </w:r>
          </w:p>
          <w:p w:rsidR="00E226B8" w:rsidRPr="00E226B8" w:rsidRDefault="00E226B8" w:rsidP="00E226B8">
            <w:pPr>
              <w:shd w:val="clear" w:color="auto" w:fill="F5F5F5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Держите постоянно включенным телевизор, радиоприемник.</w:t>
            </w:r>
          </w:p>
          <w:p w:rsidR="00E226B8" w:rsidRPr="004D13D1" w:rsidRDefault="00E226B8" w:rsidP="004D13D1">
            <w:pPr>
              <w:shd w:val="clear" w:color="auto" w:fill="F5F5F5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Создайте в доме (квартире) небольшой запас продуктов и воды.</w:t>
            </w:r>
          </w:p>
        </w:tc>
        <w:tc>
          <w:tcPr>
            <w:tcW w:w="7393" w:type="dxa"/>
          </w:tcPr>
          <w:p w:rsidR="00E226B8" w:rsidRPr="00E226B8" w:rsidRDefault="00E226B8" w:rsidP="00E226B8">
            <w:pPr>
              <w:pStyle w:val="1"/>
              <w:shd w:val="clear" w:color="auto" w:fill="E8DFC2"/>
              <w:spacing w:line="300" w:lineRule="atLeast"/>
              <w:outlineLvl w:val="0"/>
              <w:rPr>
                <w:rFonts w:ascii="Book Antiqua" w:hAnsi="Book Antiqua"/>
                <w:color w:val="C00000"/>
                <w:sz w:val="27"/>
                <w:szCs w:val="27"/>
              </w:rPr>
            </w:pPr>
            <w:r w:rsidRPr="00E226B8">
              <w:rPr>
                <w:rFonts w:ascii="Book Antiqua" w:hAnsi="Book Antiqua"/>
                <w:color w:val="C00000"/>
                <w:sz w:val="27"/>
                <w:szCs w:val="27"/>
              </w:rPr>
              <w:t>Возможные места установления взрывных устройств</w:t>
            </w:r>
          </w:p>
          <w:p w:rsidR="00E226B8" w:rsidRDefault="00E226B8" w:rsidP="00E226B8">
            <w:pPr>
              <w:pStyle w:val="a6"/>
              <w:shd w:val="clear" w:color="auto" w:fill="F5F5F5"/>
              <w:ind w:firstLine="30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gramStart"/>
            <w:r w:rsidRPr="00E226B8">
              <w:rPr>
                <w:rFonts w:asciiTheme="majorHAnsi" w:hAnsiTheme="majorHAnsi"/>
                <w:color w:val="000000"/>
                <w:sz w:val="22"/>
                <w:szCs w:val="22"/>
              </w:rPr>
              <w:t>Подземные переходы (тоннели), вокзалы, магазины, рынки, стадионы, дискотеки, транспортные средства, объекты жизнеобеспечения (электроподстанции, газоперекачивающие и распределительные станции), учебные заведения, больницы, поликлиники, детские учреждения, контейнеры для мусора, урны, подвалы, лестничные клетки жилых зданий, опоры мостов.</w:t>
            </w:r>
            <w:proofErr w:type="gramEnd"/>
          </w:p>
          <w:p w:rsidR="00C5288A" w:rsidRDefault="00C5288A" w:rsidP="00E226B8">
            <w:pPr>
              <w:pStyle w:val="a6"/>
              <w:shd w:val="clear" w:color="auto" w:fill="F5F5F5"/>
              <w:ind w:firstLine="30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E226B8" w:rsidRPr="00E226B8" w:rsidRDefault="00E226B8" w:rsidP="00E226B8">
            <w:pPr>
              <w:shd w:val="clear" w:color="auto" w:fill="E8DFC2"/>
              <w:spacing w:before="100" w:beforeAutospacing="1" w:after="100" w:afterAutospacing="1" w:line="300" w:lineRule="atLeast"/>
              <w:outlineLvl w:val="0"/>
              <w:rPr>
                <w:rFonts w:ascii="Book Antiqua" w:eastAsia="Times New Roman" w:hAnsi="Book Antiqua" w:cs="Times New Roman"/>
                <w:b/>
                <w:bCs/>
                <w:color w:val="C00000"/>
                <w:kern w:val="36"/>
                <w:sz w:val="27"/>
                <w:szCs w:val="27"/>
              </w:rPr>
            </w:pPr>
            <w:r w:rsidRPr="00E226B8">
              <w:rPr>
                <w:rFonts w:ascii="Book Antiqua" w:eastAsia="Times New Roman" w:hAnsi="Book Antiqua" w:cs="Times New Roman"/>
                <w:b/>
                <w:bCs/>
                <w:color w:val="C00000"/>
                <w:kern w:val="36"/>
                <w:sz w:val="27"/>
                <w:szCs w:val="27"/>
              </w:rPr>
              <w:t>Если вас захватили в заложники</w:t>
            </w:r>
          </w:p>
          <w:p w:rsidR="00E226B8" w:rsidRPr="00E226B8" w:rsidRDefault="00E226B8" w:rsidP="00E226B8">
            <w:pPr>
              <w:shd w:val="clear" w:color="auto" w:fill="F5F5F5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Возьмите себя в руки, успокойтесь, не паникуйте. Разговаривайте спокойным голосом.</w:t>
            </w:r>
          </w:p>
          <w:p w:rsidR="00E226B8" w:rsidRPr="00E226B8" w:rsidRDefault="00E226B8" w:rsidP="00E226B8">
            <w:pPr>
              <w:shd w:val="clear" w:color="auto" w:fill="F5F5F5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Подготовьтесь физически и морально к возможному суровому испытанию.</w:t>
            </w:r>
          </w:p>
          <w:p w:rsidR="00E226B8" w:rsidRPr="00E226B8" w:rsidRDefault="00E226B8" w:rsidP="00E226B8">
            <w:pPr>
              <w:shd w:val="clear" w:color="auto" w:fill="F5F5F5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Не выказывайте ненависть и пренебрежение к похитителям. С самого начала (особенно в первый час) выполняйте все требования бандитов.</w:t>
            </w:r>
          </w:p>
          <w:p w:rsidR="00E226B8" w:rsidRPr="00E226B8" w:rsidRDefault="00E226B8" w:rsidP="00E226B8">
            <w:pPr>
              <w:shd w:val="clear" w:color="auto" w:fill="F5F5F5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Не привлекайте внимания террористов своим поведением, не оказывайте активного сопротивления.</w:t>
            </w:r>
          </w:p>
          <w:p w:rsidR="00E226B8" w:rsidRPr="00E226B8" w:rsidRDefault="00E226B8" w:rsidP="00E226B8">
            <w:pPr>
              <w:shd w:val="clear" w:color="auto" w:fill="F5F5F5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Не пытайтесь бежать, если нет полной уверенности в успехе побега.</w:t>
            </w:r>
          </w:p>
          <w:p w:rsidR="00E226B8" w:rsidRPr="00E226B8" w:rsidRDefault="00E226B8" w:rsidP="00E226B8">
            <w:pPr>
              <w:shd w:val="clear" w:color="auto" w:fill="F5F5F5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Заявите о своем плохом самочувствии.</w:t>
            </w:r>
          </w:p>
          <w:p w:rsidR="00E226B8" w:rsidRPr="00E226B8" w:rsidRDefault="00E226B8" w:rsidP="00E226B8">
            <w:pPr>
              <w:shd w:val="clear" w:color="auto" w:fill="F5F5F5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proofErr w:type="gramStart"/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Запомните как можно больше информации о террористах (количество, вооружение, как выглядят, телосложение, темперамент, акцент, манера, особенности внешности, тематика разговора, поведения).</w:t>
            </w:r>
            <w:proofErr w:type="gramEnd"/>
          </w:p>
          <w:p w:rsidR="00E226B8" w:rsidRPr="00E226B8" w:rsidRDefault="00E226B8" w:rsidP="00E226B8">
            <w:pPr>
              <w:shd w:val="clear" w:color="auto" w:fill="F5F5F5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Постарайтесь определить местонахождение.</w:t>
            </w:r>
          </w:p>
          <w:p w:rsidR="00E226B8" w:rsidRPr="00E226B8" w:rsidRDefault="00E226B8" w:rsidP="00E226B8">
            <w:pPr>
              <w:shd w:val="clear" w:color="auto" w:fill="F5F5F5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Не пренебрегайте пищей, сохранить силы, здоровье.</w:t>
            </w:r>
          </w:p>
          <w:p w:rsidR="00E226B8" w:rsidRPr="00E226B8" w:rsidRDefault="00E226B8" w:rsidP="00E226B8">
            <w:pPr>
              <w:shd w:val="clear" w:color="auto" w:fill="F5F5F5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снайперов.</w:t>
            </w:r>
          </w:p>
          <w:p w:rsidR="00E226B8" w:rsidRPr="00E226B8" w:rsidRDefault="00E226B8" w:rsidP="00E226B8">
            <w:pPr>
              <w:shd w:val="clear" w:color="auto" w:fill="F5F5F5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При штурме здания ложитесь на пол лицом вниз, сложив руки на затылке.</w:t>
            </w:r>
          </w:p>
          <w:p w:rsidR="00E226B8" w:rsidRPr="004D13D1" w:rsidRDefault="00E226B8" w:rsidP="004D13D1">
            <w:pPr>
              <w:shd w:val="clear" w:color="auto" w:fill="F5F5F5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E226B8">
              <w:rPr>
                <w:rFonts w:asciiTheme="majorHAnsi" w:eastAsia="Times New Roman" w:hAnsiTheme="majorHAnsi" w:cs="Times New Roman"/>
                <w:color w:val="000000"/>
              </w:rPr>
              <w:t>  После освобождения не делайте скоропалительных заявлений.</w:t>
            </w:r>
          </w:p>
        </w:tc>
      </w:tr>
    </w:tbl>
    <w:p w:rsidR="00E226B8" w:rsidRPr="004D13D1" w:rsidRDefault="00E226B8" w:rsidP="004D13D1">
      <w:bookmarkStart w:id="0" w:name="_GoBack"/>
      <w:bookmarkEnd w:id="0"/>
    </w:p>
    <w:sectPr w:rsidR="00E226B8" w:rsidRPr="004D13D1" w:rsidSect="00E226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26B8"/>
    <w:rsid w:val="004D13D1"/>
    <w:rsid w:val="008E74CC"/>
    <w:rsid w:val="00C5288A"/>
    <w:rsid w:val="00E2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2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E2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4</cp:revision>
  <cp:lastPrinted>2015-11-26T07:59:00Z</cp:lastPrinted>
  <dcterms:created xsi:type="dcterms:W3CDTF">2015-11-26T07:46:00Z</dcterms:created>
  <dcterms:modified xsi:type="dcterms:W3CDTF">2017-11-23T10:22:00Z</dcterms:modified>
</cp:coreProperties>
</file>